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D1E66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局领导检查市属公园防汛工作</w:t>
      </w:r>
    </w:p>
    <w:p w14:paraId="3D15913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3月26日，市城管局二级调研员史小平一行到市属公园检查防汛准备工作，局应急管理处、园管中心相关科室陪同检查。</w:t>
      </w:r>
      <w:bookmarkStart w:id="0" w:name="_GoBack"/>
      <w:bookmarkEnd w:id="0"/>
    </w:p>
    <w:p w14:paraId="10B6E5B1">
      <w:pPr>
        <w:ind w:firstLine="640" w:firstLineChars="200"/>
        <w:rPr>
          <w:rFonts w:hint="default" w:ascii="仿宋" w:hAnsi="仿宋" w:eastAsia="仿宋" w:cs="Arial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检查组一行实地查看了圩墩遗址公园、东坡公园排涝点、泵房等重点部位，详细了解公园排涝泵运行状况和防汛抢险物资储备情况。他强调，当前气温变化较大，强降水、雷雨大风等恶劣天气较多，公园要充分认识防汛所面临的形势，强化措施，做好各项防汛应急准备。一是要进一步落实防汛工作责任，加强园内古建、长廊等防汛重点区域安全隐患排查，对园内高大乔木进行加固支撑，做到排查全覆盖，隐患立整改；二是要加强防汛和应急物资储备管理，做好防汛物资的调试和维护工作，确保储备到位，运行正常，满足防汛需要；三是适时开展防汛应急演练，增强应急人员应急抢险能力，以演筑防，以练备汛，扎实筑牢汛期安全防线；四是要加强值班值守，做到责任更明确、响应更及时、处置更到位，切实保障各公园安全度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C707F"/>
    <w:rsid w:val="4A5028AC"/>
    <w:rsid w:val="7117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376</Characters>
  <Lines>0</Lines>
  <Paragraphs>0</Paragraphs>
  <TotalTime>18</TotalTime>
  <ScaleCrop>false</ScaleCrop>
  <LinksUpToDate>false</LinksUpToDate>
  <CharactersWithSpaces>376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2025-03-26T06:14:00Z</dcterms:created>
  <dc:creator>Administrator</dc:creator>
  <cp:lastModifiedBy>耳冬橙</cp:lastModifiedBy>
  <dcterms:modified xsi:type="dcterms:W3CDTF">2025-03-26T08:04:41Z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eyJoZGlkIjoiNjliNTBlZTYzODY2NjUyZTk1YWU4OTg4ODI0NDA3N2IiLCJ1c2VySWQiOiI4ODY1Mzk1NjkifQ==</vt:lpwstr>
  </property>
  <property fmtid="{D5CDD505-2E9C-101B-9397-08002B2CF9AE}" pid="4" name="ICV">
    <vt:lpwstr>46A32159EC3348F6B62FEF9B1F6F64AE_13</vt:lpwstr>
  </property>
</Properties>
</file>